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jc w:val="center"/>
        <w:rPr>
          <w:b w:val="1"/>
          <w:color w:val="000000"/>
        </w:rPr>
      </w:pPr>
      <w:r w:rsidDel="00000000" w:rsidR="00000000" w:rsidRPr="00000000">
        <w:rPr/>
        <w:drawing>
          <wp:inline distB="0" distT="0" distL="0" distR="0">
            <wp:extent cx="1232192" cy="304508"/>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32192" cy="30450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after="0" w:line="240" w:lineRule="auto"/>
        <w:jc w:val="center"/>
        <w:rPr>
          <w:b w:val="1"/>
          <w:color w:val="000000"/>
        </w:rPr>
      </w:pPr>
      <w:r w:rsidDel="00000000" w:rsidR="00000000" w:rsidRPr="00000000">
        <w:rPr>
          <w:b w:val="1"/>
          <w:color w:val="000000"/>
          <w:rtl w:val="0"/>
        </w:rPr>
        <w:t xml:space="preserve">IEEE Orlando Section - ieee.org/orlando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98930" cy="466725"/>
                <wp:effectExtent b="0" l="0" r="0" t="0"/>
                <wp:wrapNone/>
                <wp:docPr id="1" name=""/>
                <a:graphic>
                  <a:graphicData uri="http://schemas.microsoft.com/office/word/2010/wordprocessingShape">
                    <wps:wsp>
                      <wps:cNvSpPr/>
                      <wps:cNvPr id="2" name="Shape 2"/>
                      <wps:spPr>
                        <a:xfrm>
                          <a:off x="4551298" y="3551400"/>
                          <a:ext cx="1589405" cy="4572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98930" cy="4667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98930" cy="466725"/>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b w:val="1"/>
          <w:color w:val="000000"/>
        </w:rPr>
      </w:pPr>
      <w:r w:rsidDel="00000000" w:rsidR="00000000" w:rsidRPr="00000000">
        <w:rPr>
          <w:b w:val="1"/>
          <w:color w:val="000000"/>
          <w:rtl w:val="0"/>
        </w:rPr>
        <w:t xml:space="preserve">ExCom Meeting</w:t>
      </w:r>
      <w:r w:rsidDel="00000000" w:rsidR="00000000" w:rsidRPr="00000000">
        <w:rPr>
          <w:b w:val="1"/>
          <w:rtl w:val="0"/>
        </w:rPr>
        <w:t xml:space="preserve"> -</w:t>
      </w:r>
      <w:r w:rsidDel="00000000" w:rsidR="00000000" w:rsidRPr="00000000">
        <w:rPr>
          <w:b w:val="1"/>
          <w:color w:val="000000"/>
          <w:rtl w:val="0"/>
        </w:rPr>
        <w:t xml:space="preserve"> </w:t>
      </w:r>
      <w:r w:rsidDel="00000000" w:rsidR="00000000" w:rsidRPr="00000000">
        <w:rPr>
          <w:b w:val="1"/>
          <w:rtl w:val="0"/>
        </w:rPr>
        <w:t xml:space="preserve">November 20</w:t>
      </w:r>
      <w:r w:rsidDel="00000000" w:rsidR="00000000" w:rsidRPr="00000000">
        <w:rPr>
          <w:b w:val="1"/>
          <w:color w:val="000000"/>
          <w:rtl w:val="0"/>
        </w:rPr>
        <w:t xml:space="preserve">, 2018</w:t>
      </w:r>
    </w:p>
    <w:p w:rsidR="00000000" w:rsidDel="00000000" w:rsidP="00000000" w:rsidRDefault="00000000" w:rsidRPr="00000000" w14:paraId="00000003">
      <w:pPr>
        <w:spacing w:after="0" w:line="240" w:lineRule="auto"/>
        <w:jc w:val="center"/>
        <w:rPr>
          <w:b w:val="1"/>
          <w:color w:val="000000"/>
        </w:rPr>
      </w:pPr>
      <w:r w:rsidDel="00000000" w:rsidR="00000000" w:rsidRPr="00000000">
        <w:rPr>
          <w:rtl w:val="0"/>
        </w:rPr>
      </w:r>
    </w:p>
    <w:tbl>
      <w:tblPr>
        <w:tblStyle w:val="Table1"/>
        <w:tblW w:w="11010.0" w:type="dxa"/>
        <w:jc w:val="left"/>
        <w:tblInd w:w="0.0" w:type="dxa"/>
        <w:tblLayout w:type="fixed"/>
        <w:tblLook w:val="04A0"/>
      </w:tblPr>
      <w:tblGrid>
        <w:gridCol w:w="795"/>
        <w:gridCol w:w="810"/>
        <w:gridCol w:w="810"/>
        <w:gridCol w:w="795"/>
        <w:gridCol w:w="810"/>
        <w:gridCol w:w="810"/>
        <w:gridCol w:w="795"/>
        <w:gridCol w:w="555"/>
        <w:gridCol w:w="1065"/>
        <w:gridCol w:w="795"/>
        <w:gridCol w:w="1080"/>
        <w:gridCol w:w="780"/>
        <w:gridCol w:w="1110"/>
        <w:tblGridChange w:id="0">
          <w:tblGrid>
            <w:gridCol w:w="795"/>
            <w:gridCol w:w="810"/>
            <w:gridCol w:w="810"/>
            <w:gridCol w:w="795"/>
            <w:gridCol w:w="810"/>
            <w:gridCol w:w="810"/>
            <w:gridCol w:w="795"/>
            <w:gridCol w:w="555"/>
            <w:gridCol w:w="1065"/>
            <w:gridCol w:w="795"/>
            <w:gridCol w:w="1080"/>
            <w:gridCol w:w="780"/>
            <w:gridCol w:w="1110"/>
          </w:tblGrid>
        </w:tblGridChange>
      </w:tblGrid>
      <w:tr>
        <w:trPr>
          <w:trHeight w:val="140" w:hRule="atLeast"/>
        </w:trPr>
        <w:tc>
          <w:tcPr>
            <w:gridSpan w:val="13"/>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04">
            <w:pPr>
              <w:jc w:val="center"/>
              <w:rPr>
                <w:b w:val="0"/>
                <w:color w:val="000000"/>
                <w:sz w:val="20"/>
                <w:szCs w:val="20"/>
              </w:rPr>
            </w:pPr>
            <w:r w:rsidDel="00000000" w:rsidR="00000000" w:rsidRPr="00000000">
              <w:rPr>
                <w:color w:val="000000"/>
                <w:rtl w:val="0"/>
              </w:rPr>
              <w:t xml:space="preserve">2018 EXCOM Meetings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1">
            <w:pPr>
              <w:jc w:val="center"/>
              <w:rPr>
                <w:color w:val="000000"/>
              </w:rPr>
            </w:pPr>
            <w:r w:rsidDel="00000000" w:rsidR="00000000" w:rsidRPr="00000000">
              <w:rPr>
                <w:color w:val="000000"/>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jc w:val="center"/>
              <w:rPr>
                <w:color w:val="000000"/>
                <w:sz w:val="18"/>
                <w:szCs w:val="18"/>
              </w:rPr>
            </w:pPr>
            <w:r w:rsidDel="00000000" w:rsidR="00000000" w:rsidRPr="00000000">
              <w:rPr>
                <w:color w:val="000000"/>
                <w:sz w:val="18"/>
                <w:szCs w:val="18"/>
                <w:rtl w:val="0"/>
              </w:rPr>
              <w:t xml:space="preserve">JAN</w:t>
              <w:br w:type="textWrapping"/>
              <w:t xml:space="preserve">16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jc w:val="center"/>
              <w:rPr>
                <w:color w:val="000000"/>
                <w:sz w:val="18"/>
                <w:szCs w:val="18"/>
              </w:rPr>
            </w:pPr>
            <w:r w:rsidDel="00000000" w:rsidR="00000000" w:rsidRPr="00000000">
              <w:rPr>
                <w:color w:val="000000"/>
                <w:sz w:val="18"/>
                <w:szCs w:val="18"/>
                <w:rtl w:val="0"/>
              </w:rPr>
              <w:t xml:space="preserve">FEB</w:t>
              <w:br w:type="textWrapping"/>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jc w:val="center"/>
              <w:rPr>
                <w:color w:val="000000"/>
                <w:sz w:val="18"/>
                <w:szCs w:val="18"/>
              </w:rPr>
            </w:pPr>
            <w:r w:rsidDel="00000000" w:rsidR="00000000" w:rsidRPr="00000000">
              <w:rPr>
                <w:color w:val="000000"/>
                <w:sz w:val="18"/>
                <w:szCs w:val="18"/>
                <w:rtl w:val="0"/>
              </w:rPr>
              <w:t xml:space="preserve">MAR</w:t>
              <w:br w:type="textWrapping"/>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jc w:val="center"/>
              <w:rPr>
                <w:color w:val="000000"/>
                <w:sz w:val="18"/>
                <w:szCs w:val="18"/>
              </w:rPr>
            </w:pPr>
            <w:r w:rsidDel="00000000" w:rsidR="00000000" w:rsidRPr="00000000">
              <w:rPr>
                <w:color w:val="000000"/>
                <w:sz w:val="18"/>
                <w:szCs w:val="18"/>
                <w:rtl w:val="0"/>
              </w:rPr>
              <w:t xml:space="preserve">APR</w:t>
              <w:br w:type="textWrapping"/>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jc w:val="center"/>
              <w:rPr>
                <w:color w:val="000000"/>
                <w:sz w:val="18"/>
                <w:szCs w:val="18"/>
              </w:rPr>
            </w:pPr>
            <w:r w:rsidDel="00000000" w:rsidR="00000000" w:rsidRPr="00000000">
              <w:rPr>
                <w:color w:val="000000"/>
                <w:sz w:val="18"/>
                <w:szCs w:val="18"/>
                <w:rtl w:val="0"/>
              </w:rPr>
              <w:t xml:space="preserve">MAY</w:t>
              <w:br w:type="textWrapping"/>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jc w:val="center"/>
              <w:rPr>
                <w:color w:val="000000"/>
                <w:sz w:val="18"/>
                <w:szCs w:val="18"/>
              </w:rPr>
            </w:pPr>
            <w:r w:rsidDel="00000000" w:rsidR="00000000" w:rsidRPr="00000000">
              <w:rPr>
                <w:color w:val="000000"/>
                <w:sz w:val="18"/>
                <w:szCs w:val="18"/>
                <w:rtl w:val="0"/>
              </w:rPr>
              <w:t xml:space="preserve">JUN</w:t>
              <w:br w:type="textWrapping"/>
              <w:t xml:space="preserve">19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jc w:val="center"/>
              <w:rPr>
                <w:color w:val="000000"/>
                <w:sz w:val="18"/>
                <w:szCs w:val="18"/>
              </w:rPr>
            </w:pPr>
            <w:r w:rsidDel="00000000" w:rsidR="00000000" w:rsidRPr="00000000">
              <w:rPr>
                <w:color w:val="000000"/>
                <w:sz w:val="18"/>
                <w:szCs w:val="18"/>
                <w:rtl w:val="0"/>
              </w:rPr>
              <w:t xml:space="preserve">JUL</w:t>
              <w:br w:type="textWrapping"/>
              <w:t xml:space="preserve">N/A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jc w:val="center"/>
              <w:rPr>
                <w:color w:val="000000"/>
                <w:sz w:val="18"/>
                <w:szCs w:val="18"/>
              </w:rPr>
            </w:pPr>
            <w:r w:rsidDel="00000000" w:rsidR="00000000" w:rsidRPr="00000000">
              <w:rPr>
                <w:color w:val="000000"/>
                <w:sz w:val="18"/>
                <w:szCs w:val="18"/>
                <w:rtl w:val="0"/>
              </w:rPr>
              <w:t xml:space="preserve">AUG</w:t>
              <w:br w:type="textWrapping"/>
              <w:t xml:space="preserve">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jc w:val="center"/>
              <w:rPr>
                <w:color w:val="000000"/>
                <w:sz w:val="18"/>
                <w:szCs w:val="18"/>
              </w:rPr>
            </w:pPr>
            <w:r w:rsidDel="00000000" w:rsidR="00000000" w:rsidRPr="00000000">
              <w:rPr>
                <w:color w:val="000000"/>
                <w:sz w:val="18"/>
                <w:szCs w:val="18"/>
                <w:rtl w:val="0"/>
              </w:rPr>
              <w:t xml:space="preserve">SEP</w:t>
              <w:br w:type="textWrapping"/>
              <w:t xml:space="preserve">18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jc w:val="center"/>
              <w:rPr>
                <w:color w:val="000000"/>
                <w:sz w:val="18"/>
                <w:szCs w:val="18"/>
              </w:rPr>
            </w:pPr>
            <w:r w:rsidDel="00000000" w:rsidR="00000000" w:rsidRPr="00000000">
              <w:rPr>
                <w:color w:val="000000"/>
                <w:sz w:val="18"/>
                <w:szCs w:val="18"/>
                <w:rtl w:val="0"/>
              </w:rPr>
              <w:t xml:space="preserve">OCT</w:t>
              <w:br w:type="textWrapping"/>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jc w:val="center"/>
              <w:rPr>
                <w:color w:val="000000"/>
                <w:sz w:val="18"/>
                <w:szCs w:val="18"/>
              </w:rPr>
            </w:pPr>
            <w:r w:rsidDel="00000000" w:rsidR="00000000" w:rsidRPr="00000000">
              <w:rPr>
                <w:color w:val="000000"/>
                <w:sz w:val="18"/>
                <w:szCs w:val="18"/>
                <w:rtl w:val="0"/>
              </w:rPr>
              <w:t xml:space="preserve">NOV</w:t>
              <w:br w:type="textWrapping"/>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jc w:val="center"/>
              <w:rPr>
                <w:color w:val="000000"/>
                <w:sz w:val="18"/>
                <w:szCs w:val="18"/>
              </w:rPr>
            </w:pPr>
            <w:r w:rsidDel="00000000" w:rsidR="00000000" w:rsidRPr="00000000">
              <w:rPr>
                <w:color w:val="000000"/>
                <w:sz w:val="18"/>
                <w:szCs w:val="18"/>
                <w:rtl w:val="0"/>
              </w:rPr>
              <w:t xml:space="preserve">DEC</w:t>
              <w:br w:type="textWrapping"/>
              <w:t xml:space="preserve">18</w:t>
            </w:r>
          </w:p>
        </w:tc>
      </w:tr>
      <w:t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E">
            <w:pPr>
              <w:jc w:val="center"/>
              <w:rPr>
                <w:color w:val="000000"/>
              </w:rPr>
            </w:pPr>
            <w:r w:rsidDel="00000000" w:rsidR="00000000" w:rsidRPr="00000000">
              <w:rPr>
                <w:color w:val="000000"/>
                <w:rtl w:val="0"/>
              </w:rPr>
              <w:t xml:space="preserve">Place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jc w:val="center"/>
              <w:rPr>
                <w:color w:val="000000"/>
                <w:sz w:val="18"/>
                <w:szCs w:val="18"/>
              </w:rPr>
            </w:pPr>
            <w:r w:rsidDel="00000000" w:rsidR="00000000" w:rsidRPr="00000000">
              <w:rPr>
                <w:color w:val="000000"/>
                <w:sz w:val="18"/>
                <w:szCs w:val="18"/>
                <w:rtl w:val="0"/>
              </w:rPr>
              <w:t xml:space="preserve">Panera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jc w:val="center"/>
              <w:rPr>
                <w:color w:val="000000"/>
                <w:sz w:val="18"/>
                <w:szCs w:val="18"/>
              </w:rPr>
            </w:pPr>
            <w:r w:rsidDel="00000000" w:rsidR="00000000" w:rsidRPr="00000000">
              <w:rPr>
                <w:color w:val="000000"/>
                <w:sz w:val="18"/>
                <w:szCs w:val="18"/>
                <w:rtl w:val="0"/>
              </w:rPr>
              <w:t xml:space="preserve">Wekiva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jc w:val="left"/>
              <w:rPr>
                <w:color w:val="000000"/>
                <w:sz w:val="18"/>
                <w:szCs w:val="18"/>
              </w:rPr>
            </w:pPr>
            <w:r w:rsidDel="00000000" w:rsidR="00000000" w:rsidRPr="00000000">
              <w:rPr>
                <w:sz w:val="18"/>
                <w:szCs w:val="18"/>
                <w:rtl w:val="0"/>
              </w:rPr>
              <w:t xml:space="preserve">Citrus Club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jc w:val="center"/>
              <w:rPr>
                <w:color w:val="000000"/>
                <w:sz w:val="18"/>
                <w:szCs w:val="18"/>
              </w:rPr>
            </w:pPr>
            <w:r w:rsidDel="00000000" w:rsidR="00000000" w:rsidRPr="00000000">
              <w:rPr>
                <w:sz w:val="18"/>
                <w:szCs w:val="18"/>
                <w:rtl w:val="0"/>
              </w:rPr>
              <w:t xml:space="preserve">Citrus Club</w:t>
            </w:r>
            <w:r w:rsidDel="00000000" w:rsidR="00000000" w:rsidRPr="00000000">
              <w:rPr>
                <w:rtl w:val="0"/>
              </w:rPr>
            </w:r>
          </w:p>
        </w:tc>
      </w:tr>
    </w:tbl>
    <w:p w:rsidR="00000000" w:rsidDel="00000000" w:rsidP="00000000" w:rsidRDefault="00000000" w:rsidRPr="00000000" w14:paraId="0000002B">
      <w:pPr>
        <w:spacing w:after="0" w:line="240" w:lineRule="auto"/>
        <w:rPr>
          <w:b w:val="1"/>
          <w:color w:val="000000"/>
        </w:rPr>
      </w:pP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t xml:space="preserve">ExCom: Chair Call Meeting to Order: 1900 Hours</w:t>
      </w:r>
    </w:p>
    <w:p w:rsidR="00000000" w:rsidDel="00000000" w:rsidP="00000000" w:rsidRDefault="00000000" w:rsidRPr="00000000" w14:paraId="0000002D">
      <w:pPr>
        <w:tabs>
          <w:tab w:val="left" w:pos="3690"/>
        </w:tabs>
        <w:spacing w:after="0" w:lineRule="auto"/>
        <w:rPr>
          <w:color w:val="000000"/>
          <w:sz w:val="20"/>
          <w:szCs w:val="20"/>
        </w:rPr>
      </w:pPr>
      <w:r w:rsidDel="00000000" w:rsidR="00000000" w:rsidRPr="00000000">
        <w:rPr>
          <w:b w:val="1"/>
          <w:color w:val="000000"/>
          <w:sz w:val="20"/>
          <w:szCs w:val="20"/>
          <w:rtl w:val="0"/>
        </w:rPr>
        <w:t xml:space="preserve">Location:</w:t>
      </w:r>
      <w:r w:rsidDel="00000000" w:rsidR="00000000" w:rsidRPr="00000000">
        <w:rPr>
          <w:color w:val="000000"/>
          <w:sz w:val="20"/>
          <w:szCs w:val="20"/>
          <w:rtl w:val="0"/>
        </w:rPr>
        <w:t xml:space="preserve"> </w:t>
      </w:r>
      <w:r w:rsidDel="00000000" w:rsidR="00000000" w:rsidRPr="00000000">
        <w:rPr>
          <w:sz w:val="20"/>
          <w:szCs w:val="20"/>
          <w:rtl w:val="0"/>
        </w:rPr>
        <w:t xml:space="preserve">Dr. Phillips House, 135 N. Lucerne Circle in Downtown Orlando.</w:t>
      </w:r>
      <w:r w:rsidDel="00000000" w:rsidR="00000000" w:rsidRPr="00000000">
        <w:rPr>
          <w:color w:val="000000"/>
          <w:sz w:val="20"/>
          <w:szCs w:val="20"/>
          <w:rtl w:val="0"/>
        </w:rPr>
        <w:t xml:space="preserve"> </w:t>
      </w:r>
      <w:r w:rsidDel="00000000" w:rsidR="00000000" w:rsidRPr="00000000">
        <w:rPr>
          <w:sz w:val="20"/>
          <w:szCs w:val="20"/>
          <w:rtl w:val="0"/>
        </w:rPr>
        <w:t xml:space="preserve">WebEx </w:t>
      </w:r>
      <w:r w:rsidDel="00000000" w:rsidR="00000000" w:rsidRPr="00000000">
        <w:rPr>
          <w:rtl w:val="0"/>
        </w:rPr>
      </w:r>
    </w:p>
    <w:p w:rsidR="00000000" w:rsidDel="00000000" w:rsidP="00000000" w:rsidRDefault="00000000" w:rsidRPr="00000000" w14:paraId="0000002E">
      <w:pPr>
        <w:tabs>
          <w:tab w:val="left" w:pos="3690"/>
        </w:tabs>
        <w:spacing w:after="0" w:lineRule="auto"/>
        <w:rPr>
          <w:sz w:val="20"/>
          <w:szCs w:val="20"/>
        </w:rPr>
      </w:pPr>
      <w:r w:rsidDel="00000000" w:rsidR="00000000" w:rsidRPr="00000000">
        <w:rPr>
          <w:b w:val="1"/>
          <w:color w:val="000000"/>
          <w:sz w:val="20"/>
          <w:szCs w:val="20"/>
          <w:rtl w:val="0"/>
        </w:rPr>
        <w:t xml:space="preserve">Proxy Notifications</w:t>
      </w:r>
      <w:r w:rsidDel="00000000" w:rsidR="00000000" w:rsidRPr="00000000">
        <w:rPr>
          <w:color w:val="000000"/>
          <w:sz w:val="20"/>
          <w:szCs w:val="20"/>
          <w:rtl w:val="0"/>
        </w:rPr>
        <w:t xml:space="preserve">:</w:t>
      </w:r>
      <w:r w:rsidDel="00000000" w:rsidR="00000000" w:rsidRPr="00000000">
        <w:rPr>
          <w:sz w:val="20"/>
          <w:szCs w:val="20"/>
          <w:rtl w:val="0"/>
        </w:rPr>
        <w:t xml:space="preserve"> Jorge Medina</w:t>
      </w:r>
    </w:p>
    <w:p w:rsidR="00000000" w:rsidDel="00000000" w:rsidP="00000000" w:rsidRDefault="00000000" w:rsidRPr="00000000" w14:paraId="0000002F">
      <w:pPr>
        <w:tabs>
          <w:tab w:val="left" w:pos="3690"/>
        </w:tabs>
        <w:spacing w:after="0" w:lineRule="auto"/>
        <w:rPr>
          <w:color w:val="000000"/>
          <w:sz w:val="20"/>
          <w:szCs w:val="20"/>
        </w:rPr>
      </w:pPr>
      <w:r w:rsidDel="00000000" w:rsidR="00000000" w:rsidRPr="00000000">
        <w:rPr>
          <w:b w:val="1"/>
          <w:color w:val="000000"/>
          <w:sz w:val="20"/>
          <w:szCs w:val="20"/>
          <w:rtl w:val="0"/>
        </w:rPr>
        <w:t xml:space="preserve">Quorum:</w:t>
      </w:r>
      <w:r w:rsidDel="00000000" w:rsidR="00000000" w:rsidRPr="00000000">
        <w:rPr>
          <w:color w:val="000000"/>
          <w:sz w:val="20"/>
          <w:szCs w:val="20"/>
          <w:rtl w:val="0"/>
        </w:rPr>
        <w:t xml:space="preserve"> Quorum achi</w:t>
      </w:r>
      <w:r w:rsidDel="00000000" w:rsidR="00000000" w:rsidRPr="00000000">
        <w:rPr>
          <w:sz w:val="20"/>
          <w:szCs w:val="20"/>
          <w:rtl w:val="0"/>
        </w:rPr>
        <w:t xml:space="preserve">eved</w:t>
      </w:r>
      <w:r w:rsidDel="00000000" w:rsidR="00000000" w:rsidRPr="00000000">
        <w:rPr>
          <w:rtl w:val="0"/>
        </w:rPr>
      </w:r>
    </w:p>
    <w:p w:rsidR="00000000" w:rsidDel="00000000" w:rsidP="00000000" w:rsidRDefault="00000000" w:rsidRPr="00000000" w14:paraId="00000030">
      <w:pPr>
        <w:tabs>
          <w:tab w:val="right" w:pos="10800"/>
        </w:tabs>
        <w:spacing w:after="120" w:before="120" w:line="24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sz w:val="20"/>
          <w:szCs w:val="20"/>
          <w:rtl w:val="0"/>
        </w:rPr>
        <w:t xml:space="preserve">Chair - Welcome</w:t>
        <w:tab/>
        <w:t xml:space="preserve">Deb Hall</w:t>
      </w:r>
      <w:r w:rsidDel="00000000" w:rsidR="00000000" w:rsidRPr="00000000">
        <w:rPr>
          <w:rtl w:val="0"/>
        </w:rPr>
      </w:r>
    </w:p>
    <w:p w:rsidR="00000000" w:rsidDel="00000000" w:rsidP="00000000" w:rsidRDefault="00000000" w:rsidRPr="00000000" w14:paraId="00000031">
      <w:pPr>
        <w:numPr>
          <w:ilvl w:val="0"/>
          <w:numId w:val="2"/>
        </w:numPr>
        <w:tabs>
          <w:tab w:val="right" w:pos="10800"/>
        </w:tabs>
        <w:spacing w:after="0" w:afterAutospacing="0" w:before="120" w:line="240" w:lineRule="auto"/>
        <w:ind w:left="720" w:hanging="360"/>
        <w:rPr>
          <w:u w:val="none"/>
        </w:rPr>
      </w:pPr>
      <w:r w:rsidDel="00000000" w:rsidR="00000000" w:rsidRPr="00000000">
        <w:rPr>
          <w:rtl w:val="0"/>
        </w:rPr>
        <w:t xml:space="preserve">We had great fun getting folks excited about IEEE Orlando Section at the Maker Faire Orlando on November 10th and 11th…next year, we hope to bring the IEEE MOVE truck to conduct some STEM activities and demonstrate the IEEE’s core mission of being dedicated to advancing technology for the benefit of humanity!</w:t>
      </w:r>
    </w:p>
    <w:p w:rsidR="00000000" w:rsidDel="00000000" w:rsidP="00000000" w:rsidRDefault="00000000" w:rsidRPr="00000000" w14:paraId="00000032">
      <w:pPr>
        <w:numPr>
          <w:ilvl w:val="0"/>
          <w:numId w:val="2"/>
        </w:numPr>
        <w:tabs>
          <w:tab w:val="right" w:pos="10800"/>
        </w:tabs>
        <w:spacing w:after="0" w:afterAutospacing="0" w:before="0" w:beforeAutospacing="0" w:line="240" w:lineRule="auto"/>
        <w:ind w:left="720" w:hanging="360"/>
        <w:rPr>
          <w:u w:val="none"/>
        </w:rPr>
      </w:pPr>
      <w:r w:rsidDel="00000000" w:rsidR="00000000" w:rsidRPr="00000000">
        <w:rPr>
          <w:rtl w:val="0"/>
        </w:rPr>
        <w:t xml:space="preserve">Please make sure to vote for our 2019 IEEE Orlando Section officers.</w:t>
      </w:r>
    </w:p>
    <w:p w:rsidR="00000000" w:rsidDel="00000000" w:rsidP="00000000" w:rsidRDefault="00000000" w:rsidRPr="00000000" w14:paraId="00000033">
      <w:pPr>
        <w:numPr>
          <w:ilvl w:val="0"/>
          <w:numId w:val="2"/>
        </w:numPr>
        <w:tabs>
          <w:tab w:val="right" w:pos="10800"/>
        </w:tabs>
        <w:spacing w:after="0" w:afterAutospacing="0" w:before="0" w:beforeAutospacing="0" w:line="240" w:lineRule="auto"/>
        <w:ind w:left="720" w:hanging="360"/>
        <w:rPr>
          <w:u w:val="none"/>
        </w:rPr>
      </w:pPr>
      <w:r w:rsidDel="00000000" w:rsidR="00000000" w:rsidRPr="00000000">
        <w:rPr>
          <w:rtl w:val="0"/>
        </w:rPr>
        <w:t xml:space="preserve">Mark your calendars to join us for next month’s IEEE Orlando Section 2018 Holiday End of Year Celebration and Technology and Engineering Management Society (TEMS) Meeting at the Citrus Club downtown at 6:30 PM on December 18th. Please make sure to RSVP on the link provided in your email meeting invitation. We only have a certain number of spots available at the Citrus Club so it will be a first come, first serve RSVP event. Don’t miss the fun!</w:t>
      </w:r>
    </w:p>
    <w:p w:rsidR="00000000" w:rsidDel="00000000" w:rsidP="00000000" w:rsidRDefault="00000000" w:rsidRPr="00000000" w14:paraId="00000034">
      <w:pPr>
        <w:numPr>
          <w:ilvl w:val="0"/>
          <w:numId w:val="2"/>
        </w:numPr>
        <w:tabs>
          <w:tab w:val="right" w:pos="10800"/>
        </w:tabs>
        <w:spacing w:before="0" w:beforeAutospacing="0" w:line="240" w:lineRule="auto"/>
        <w:ind w:left="720" w:hanging="360"/>
        <w:rPr>
          <w:u w:val="none"/>
        </w:rPr>
      </w:pPr>
      <w:r w:rsidDel="00000000" w:rsidR="00000000" w:rsidRPr="00000000">
        <w:rPr>
          <w:rtl w:val="0"/>
        </w:rPr>
        <w:t xml:space="preserve">We would like to create a new ad-hoc committee composed of a chair and two to four additional members that reviews section operations including our operations manual, the composition of the voting members, defines roles of those members if not stated within the IEEE MGA Operations Manual, and finds ways to vote on items that come up in between our monthly meetings.</w:t>
      </w:r>
    </w:p>
    <w:p w:rsidR="00000000" w:rsidDel="00000000" w:rsidP="00000000" w:rsidRDefault="00000000" w:rsidRPr="00000000" w14:paraId="00000035">
      <w:pPr>
        <w:pStyle w:val="Heading1"/>
        <w:tabs>
          <w:tab w:val="right" w:pos="10800"/>
        </w:tabs>
        <w:spacing w:after="120" w:before="120" w:line="240" w:lineRule="auto"/>
        <w:rPr/>
      </w:pPr>
      <w:bookmarkStart w:colFirst="0" w:colLast="0" w:name="_hdr8he2z9579" w:id="1"/>
      <w:bookmarkEnd w:id="1"/>
      <w:r w:rsidDel="00000000" w:rsidR="00000000" w:rsidRPr="00000000">
        <w:rPr>
          <w:rtl w:val="0"/>
        </w:rPr>
        <w:t xml:space="preserve">New and Old Business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Motion to create the ad-hoc Section Operations Committee with a report to be produced by the first meeting on 2019: motion to approve by unanimous consent by Joe J., second by Pierce M. and Scott C.. All plus Daro want to be part of the committee, chaired by Pierce M..</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Motion by Michael Hassan to approve the 2019 Proposed Budget as shown at the meeting, second.</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Discussed the potential table at the Society of Motion Picture &amp; Television Engineers conference.</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Approve Meeting Minutes for and 10/9/18 (ExCom, online). Moved by Michael H., second by Scott C.</w:t>
      </w:r>
      <w:r w:rsidDel="00000000" w:rsidR="00000000" w:rsidRPr="00000000">
        <w:rPr>
          <w:rtl w:val="0"/>
        </w:rPr>
      </w:r>
    </w:p>
    <w:p w:rsidR="00000000" w:rsidDel="00000000" w:rsidP="00000000" w:rsidRDefault="00000000" w:rsidRPr="00000000" w14:paraId="0000003A">
      <w:pPr>
        <w:tabs>
          <w:tab w:val="right" w:pos="10800"/>
        </w:tabs>
        <w:spacing w:after="120" w:before="120" w:line="240" w:lineRule="auto"/>
        <w:rPr>
          <w:b w:val="1"/>
          <w:sz w:val="20"/>
          <w:szCs w:val="20"/>
        </w:rPr>
      </w:pPr>
      <w:bookmarkStart w:colFirst="0" w:colLast="0" w:name="_w9wxo48zujsf" w:id="2"/>
      <w:bookmarkEnd w:id="2"/>
      <w:r w:rsidDel="00000000" w:rsidR="00000000" w:rsidRPr="00000000">
        <w:rPr>
          <w:rtl w:val="0"/>
        </w:rPr>
      </w:r>
    </w:p>
    <w:p w:rsidR="00000000" w:rsidDel="00000000" w:rsidP="00000000" w:rsidRDefault="00000000" w:rsidRPr="00000000" w14:paraId="0000003B">
      <w:pPr>
        <w:pStyle w:val="Heading1"/>
        <w:tabs>
          <w:tab w:val="right" w:pos="10800"/>
        </w:tabs>
        <w:spacing w:after="120" w:before="120" w:line="240" w:lineRule="auto"/>
        <w:rPr>
          <w:sz w:val="20"/>
          <w:szCs w:val="20"/>
        </w:rPr>
      </w:pPr>
      <w:bookmarkStart w:colFirst="0" w:colLast="0" w:name="_d1avcdf8frdx" w:id="3"/>
      <w:bookmarkEnd w:id="3"/>
      <w:r w:rsidDel="00000000" w:rsidR="00000000" w:rsidRPr="00000000">
        <w:rPr>
          <w:rtl w:val="0"/>
        </w:rPr>
        <w:t xml:space="preserve">Reports</w:t>
      </w:r>
      <w:r w:rsidDel="00000000" w:rsidR="00000000" w:rsidRPr="00000000">
        <w:rPr>
          <w:rtl w:val="0"/>
        </w:rPr>
      </w:r>
    </w:p>
    <w:p w:rsidR="00000000" w:rsidDel="00000000" w:rsidP="00000000" w:rsidRDefault="00000000" w:rsidRPr="00000000" w14:paraId="0000003C">
      <w:pPr>
        <w:tabs>
          <w:tab w:val="right" w:pos="10800"/>
        </w:tabs>
        <w:spacing w:after="120" w:before="120" w:line="240" w:lineRule="auto"/>
        <w:rPr>
          <w:sz w:val="20"/>
          <w:szCs w:val="20"/>
        </w:rPr>
      </w:pPr>
      <w:r w:rsidDel="00000000" w:rsidR="00000000" w:rsidRPr="00000000">
        <w:rPr>
          <w:sz w:val="20"/>
          <w:szCs w:val="20"/>
          <w:rtl w:val="0"/>
        </w:rPr>
        <w:t xml:space="preserve">Treasurer - Financial Report</w:t>
        <w:tab/>
        <w:t xml:space="preserve">Warren Macchi</w:t>
      </w:r>
    </w:p>
    <w:tbl>
      <w:tblPr>
        <w:tblStyle w:val="Table2"/>
        <w:tblW w:w="5105.0" w:type="dxa"/>
        <w:jc w:val="left"/>
        <w:tblInd w:w="1375.8" w:type="dxa"/>
        <w:tblLayout w:type="fixed"/>
        <w:tblLook w:val="0400"/>
      </w:tblPr>
      <w:tblGrid>
        <w:gridCol w:w="3575"/>
        <w:gridCol w:w="1530"/>
        <w:tblGridChange w:id="0">
          <w:tblGrid>
            <w:gridCol w:w="3575"/>
            <w:gridCol w:w="1530"/>
          </w:tblGrid>
        </w:tblGridChange>
      </w:tblGrid>
      <w:tr>
        <w:trPr>
          <w:trHeight w:val="340" w:hRule="atLeast"/>
        </w:trPr>
        <w:tc>
          <w:tcPr>
            <w:gridSpan w:val="2"/>
            <w:tcBorders>
              <w:top w:color="000000" w:space="0" w:sz="8" w:val="single"/>
              <w:left w:color="000000" w:space="0" w:sz="8" w:val="single"/>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D">
            <w:pPr>
              <w:spacing w:after="120" w:line="240" w:lineRule="auto"/>
              <w:jc w:val="center"/>
              <w:rPr>
                <w:rFonts w:ascii="Arial" w:cs="Arial" w:eastAsia="Arial" w:hAnsi="Arial"/>
                <w:color w:val="222222"/>
                <w:sz w:val="19"/>
                <w:szCs w:val="19"/>
              </w:rPr>
            </w:pPr>
            <w:r w:rsidDel="00000000" w:rsidR="00000000" w:rsidRPr="00000000">
              <w:rPr>
                <w:rFonts w:ascii="Arial" w:cs="Arial" w:eastAsia="Arial" w:hAnsi="Arial"/>
                <w:b w:val="1"/>
                <w:color w:val="222222"/>
                <w:sz w:val="19"/>
                <w:szCs w:val="19"/>
                <w:rtl w:val="0"/>
              </w:rPr>
              <w:t xml:space="preserve">IEEE CBRS - October 2018</w:t>
            </w:r>
            <w:r w:rsidDel="00000000" w:rsidR="00000000" w:rsidRPr="00000000">
              <w:rPr>
                <w:rtl w:val="0"/>
              </w:rPr>
            </w:r>
          </w:p>
        </w:tc>
      </w:tr>
      <w:tr>
        <w:trPr>
          <w:trHeight w:val="340" w:hRule="atLeast"/>
        </w:trPr>
        <w:tc>
          <w:tcPr>
            <w:tcBorders>
              <w:top w:color="000000" w:space="0" w:sz="0" w:val="nil"/>
              <w:left w:color="000000" w:space="0" w:sz="8" w:val="single"/>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F">
            <w:pPr>
              <w:spacing w:after="120" w:line="240" w:lineRule="auto"/>
              <w:rPr>
                <w:color w:val="212121"/>
                <w:sz w:val="18"/>
                <w:szCs w:val="18"/>
              </w:rPr>
            </w:pPr>
            <w:r w:rsidDel="00000000" w:rsidR="00000000" w:rsidRPr="00000000">
              <w:rPr>
                <w:rFonts w:ascii="Arial" w:cs="Arial" w:eastAsia="Arial" w:hAnsi="Arial"/>
                <w:color w:val="222222"/>
                <w:sz w:val="19"/>
                <w:szCs w:val="19"/>
                <w:rtl w:val="0"/>
              </w:rPr>
              <w:t xml:space="preserve">Checking - Closing Balance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0">
            <w:pPr>
              <w:spacing w:after="120" w:line="240" w:lineRule="auto"/>
              <w:jc w:val="right"/>
              <w:rPr>
                <w:color w:val="212121"/>
                <w:sz w:val="18"/>
                <w:szCs w:val="18"/>
              </w:rPr>
            </w:pPr>
            <w:r w:rsidDel="00000000" w:rsidR="00000000" w:rsidRPr="00000000">
              <w:rPr>
                <w:rFonts w:ascii="Arial" w:cs="Arial" w:eastAsia="Arial" w:hAnsi="Arial"/>
                <w:color w:val="222222"/>
                <w:sz w:val="19"/>
                <w:szCs w:val="19"/>
                <w:rtl w:val="0"/>
              </w:rPr>
              <w:t xml:space="preserve">$13,783.91</w:t>
            </w:r>
            <w:r w:rsidDel="00000000" w:rsidR="00000000" w:rsidRPr="00000000">
              <w:rPr>
                <w:rtl w:val="0"/>
              </w:rPr>
            </w:r>
          </w:p>
        </w:tc>
      </w:tr>
      <w:tr>
        <w:trPr>
          <w:trHeight w:val="340" w:hRule="atLeast"/>
        </w:trPr>
        <w:tc>
          <w:tcPr>
            <w:tcBorders>
              <w:top w:color="000000" w:space="0" w:sz="0" w:val="nil"/>
              <w:left w:color="000000" w:space="0" w:sz="8" w:val="single"/>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1">
            <w:pPr>
              <w:spacing w:after="120" w:line="240" w:lineRule="auto"/>
              <w:ind w:left="720"/>
              <w:rPr>
                <w:color w:val="212121"/>
                <w:sz w:val="18"/>
                <w:szCs w:val="18"/>
              </w:rPr>
            </w:pPr>
            <w:r w:rsidDel="00000000" w:rsidR="00000000" w:rsidRPr="00000000">
              <w:rPr>
                <w:rFonts w:ascii="Arial" w:cs="Arial" w:eastAsia="Arial" w:hAnsi="Arial"/>
                <w:color w:val="222222"/>
                <w:sz w:val="19"/>
                <w:szCs w:val="19"/>
                <w:rtl w:val="0"/>
              </w:rPr>
              <w:t xml:space="preserve">Savings - Closing Balance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2">
            <w:pPr>
              <w:spacing w:after="120" w:line="240" w:lineRule="auto"/>
              <w:ind w:left="720"/>
              <w:jc w:val="right"/>
              <w:rPr>
                <w:color w:val="212121"/>
                <w:sz w:val="18"/>
                <w:szCs w:val="18"/>
              </w:rPr>
            </w:pPr>
            <w:r w:rsidDel="00000000" w:rsidR="00000000" w:rsidRPr="00000000">
              <w:rPr>
                <w:rFonts w:ascii="Arial" w:cs="Arial" w:eastAsia="Arial" w:hAnsi="Arial"/>
                <w:color w:val="222222"/>
                <w:sz w:val="19"/>
                <w:szCs w:val="19"/>
                <w:rtl w:val="0"/>
              </w:rPr>
              <w:t xml:space="preserve">$133,332.18</w:t>
            </w:r>
            <w:r w:rsidDel="00000000" w:rsidR="00000000" w:rsidRPr="00000000">
              <w:rPr>
                <w:rtl w:val="0"/>
              </w:rPr>
            </w:r>
          </w:p>
        </w:tc>
      </w:tr>
    </w:tbl>
    <w:p w:rsidR="00000000" w:rsidDel="00000000" w:rsidP="00000000" w:rsidRDefault="00000000" w:rsidRPr="00000000" w14:paraId="00000043">
      <w:pPr>
        <w:spacing w:after="120" w:line="240" w:lineRule="auto"/>
        <w:rPr>
          <w:sz w:val="20"/>
          <w:szCs w:val="20"/>
        </w:rPr>
      </w:pPr>
      <w:r w:rsidDel="00000000" w:rsidR="00000000" w:rsidRPr="00000000">
        <w:rPr>
          <w:rtl w:val="0"/>
        </w:rPr>
      </w:r>
    </w:p>
    <w:p w:rsidR="00000000" w:rsidDel="00000000" w:rsidP="00000000" w:rsidRDefault="00000000" w:rsidRPr="00000000" w14:paraId="00000044">
      <w:pPr>
        <w:spacing w:after="0" w:line="240" w:lineRule="auto"/>
        <w:rPr>
          <w:sz w:val="20"/>
          <w:szCs w:val="20"/>
        </w:rPr>
      </w:pPr>
      <w:r w:rsidDel="00000000" w:rsidR="00000000" w:rsidRPr="00000000">
        <w:rPr>
          <w:rtl w:val="0"/>
        </w:rPr>
      </w:r>
    </w:p>
    <w:p w:rsidR="00000000" w:rsidDel="00000000" w:rsidP="00000000" w:rsidRDefault="00000000" w:rsidRPr="00000000" w14:paraId="00000045">
      <w:pPr>
        <w:pStyle w:val="Heading1"/>
        <w:rPr/>
      </w:pPr>
      <w:r w:rsidDel="00000000" w:rsidR="00000000" w:rsidRPr="00000000">
        <w:rPr>
          <w:rtl w:val="0"/>
        </w:rPr>
        <w:t xml:space="preserve">ExCom: Chair Call Meeting Adjourned: 1920 Hours</w:t>
      </w:r>
    </w:p>
    <w:p w:rsidR="00000000" w:rsidDel="00000000" w:rsidP="00000000" w:rsidRDefault="00000000" w:rsidRPr="00000000" w14:paraId="00000046">
      <w:pPr>
        <w:spacing w:after="120" w:lineRule="auto"/>
        <w:rPr>
          <w:sz w:val="20"/>
          <w:szCs w:val="20"/>
        </w:rPr>
      </w:pPr>
      <w:r w:rsidDel="00000000" w:rsidR="00000000" w:rsidRPr="00000000">
        <w:rPr>
          <w:rtl w:val="0"/>
        </w:rPr>
      </w:r>
    </w:p>
    <w:p w:rsidR="00000000" w:rsidDel="00000000" w:rsidP="00000000" w:rsidRDefault="00000000" w:rsidRPr="00000000" w14:paraId="00000047">
      <w:pPr>
        <w:pStyle w:val="Heading1"/>
        <w:rPr/>
      </w:pPr>
      <w:bookmarkStart w:colFirst="0" w:colLast="0" w:name="_e38ku8dn4215" w:id="4"/>
      <w:bookmarkEnd w:id="4"/>
      <w:r w:rsidDel="00000000" w:rsidR="00000000" w:rsidRPr="00000000">
        <w:rPr>
          <w:rtl w:val="0"/>
        </w:rPr>
        <w:t xml:space="preserve">Technical: Call to Order: 1920 Hours</w:t>
      </w:r>
    </w:p>
    <w:p w:rsidR="00000000" w:rsidDel="00000000" w:rsidP="00000000" w:rsidRDefault="00000000" w:rsidRPr="00000000" w14:paraId="00000048">
      <w:pPr>
        <w:spacing w:after="120" w:lineRule="auto"/>
        <w:rPr>
          <w:sz w:val="20"/>
          <w:szCs w:val="20"/>
        </w:rPr>
      </w:pPr>
      <w:r w:rsidDel="00000000" w:rsidR="00000000" w:rsidRPr="00000000">
        <w:rPr>
          <w:sz w:val="20"/>
          <w:szCs w:val="20"/>
          <w:rtl w:val="0"/>
        </w:rPr>
        <w:t xml:space="preserve">Speaker introduction.</w:t>
      </w:r>
    </w:p>
    <w:p w:rsidR="00000000" w:rsidDel="00000000" w:rsidP="00000000" w:rsidRDefault="00000000" w:rsidRPr="00000000" w14:paraId="00000049">
      <w:pPr>
        <w:spacing w:after="120" w:lineRule="auto"/>
        <w:rPr>
          <w:sz w:val="20"/>
          <w:szCs w:val="20"/>
        </w:rPr>
      </w:pPr>
      <w:r w:rsidDel="00000000" w:rsidR="00000000" w:rsidRPr="00000000">
        <w:rPr>
          <w:b w:val="1"/>
          <w:sz w:val="20"/>
          <w:szCs w:val="20"/>
          <w:rtl w:val="0"/>
        </w:rPr>
        <w:t xml:space="preserve">Topic</w:t>
      </w:r>
      <w:r w:rsidDel="00000000" w:rsidR="00000000" w:rsidRPr="00000000">
        <w:rPr>
          <w:sz w:val="20"/>
          <w:szCs w:val="20"/>
          <w:rtl w:val="0"/>
        </w:rPr>
        <w:t xml:space="preserve">: "Fundamentals of Printed Wiring Boards for Aerospace Applications"</w:t>
      </w:r>
    </w:p>
    <w:p w:rsidR="00000000" w:rsidDel="00000000" w:rsidP="00000000" w:rsidRDefault="00000000" w:rsidRPr="00000000" w14:paraId="0000004A">
      <w:pPr>
        <w:spacing w:after="120" w:lineRule="auto"/>
        <w:rPr>
          <w:sz w:val="20"/>
          <w:szCs w:val="20"/>
        </w:rPr>
      </w:pPr>
      <w:r w:rsidDel="00000000" w:rsidR="00000000" w:rsidRPr="00000000">
        <w:rPr>
          <w:b w:val="1"/>
          <w:sz w:val="20"/>
          <w:szCs w:val="20"/>
          <w:rtl w:val="0"/>
        </w:rPr>
        <w:t xml:space="preserve">Guest Speaker</w:t>
      </w:r>
      <w:r w:rsidDel="00000000" w:rsidR="00000000" w:rsidRPr="00000000">
        <w:rPr>
          <w:sz w:val="20"/>
          <w:szCs w:val="20"/>
          <w:rtl w:val="0"/>
        </w:rPr>
        <w:t xml:space="preserve">: Scott Clary, Engineering Manager at Lockheed Martin Missiles and Fire Control</w:t>
      </w:r>
    </w:p>
    <w:p w:rsidR="00000000" w:rsidDel="00000000" w:rsidP="00000000" w:rsidRDefault="00000000" w:rsidRPr="00000000" w14:paraId="0000004B">
      <w:pPr>
        <w:spacing w:after="120" w:lineRule="auto"/>
        <w:rPr>
          <w:sz w:val="20"/>
          <w:szCs w:val="20"/>
        </w:rPr>
      </w:pPr>
      <w:r w:rsidDel="00000000" w:rsidR="00000000" w:rsidRPr="00000000">
        <w:rPr>
          <w:b w:val="1"/>
          <w:sz w:val="20"/>
          <w:szCs w:val="20"/>
          <w:rtl w:val="0"/>
        </w:rPr>
        <w:t xml:space="preserve">Presenter Biography</w:t>
      </w:r>
      <w:r w:rsidDel="00000000" w:rsidR="00000000" w:rsidRPr="00000000">
        <w:rPr>
          <w:sz w:val="20"/>
          <w:szCs w:val="20"/>
          <w:rtl w:val="0"/>
        </w:rPr>
        <w:t xml:space="preserve">: Dr. Clary has been an Electromechanical Engineering Manager and an electronics packaging subject matter expert at Lockheed Martin Missiles and Fire Control in Orlando, Florida for 34 years where he has personally mentored dozens of early career engineers. In addition, he has been a member of the Florida Institute of Technology's Graduate Faculty, and their Extended Studies Virtual Site Curriculum Manager of Operations Research, for 20 years advising students and teaching numerous different courses in engineering, mathematics, management science, and project management. Dr. Clary has been heavily involved in a variety of STEM-related activities his whole career including science and engineering fairs at the local, state, and national levels. He is an American Society of Mechanical Engineers Fellow, an American Society for Quality Fellow, an International Microelectronics Assembly and Packaging Society Fellow, an INCOSE Expert Systems Engineering Professional, an ABET Program Evaluator for the Engineering Accreditation Commission and Applied Science Accreditation Commission, and a Senior Examiner for the Malcolm Baldrige National Quality Award. As a Senior Member of IEEE, Dr. Clary is very active in the Orlando Section where he serves on several committees each year, and has been the Chapter Chair for the CPMT / Electronics Packaging Society for the last six years.</w:t>
      </w:r>
    </w:p>
    <w:p w:rsidR="00000000" w:rsidDel="00000000" w:rsidP="00000000" w:rsidRDefault="00000000" w:rsidRPr="00000000" w14:paraId="0000004C">
      <w:pPr>
        <w:pStyle w:val="Heading1"/>
        <w:rPr/>
      </w:pPr>
      <w:bookmarkStart w:colFirst="0" w:colLast="0" w:name="_lpj6xngy0juw" w:id="5"/>
      <w:bookmarkEnd w:id="5"/>
      <w:r w:rsidDel="00000000" w:rsidR="00000000" w:rsidRPr="00000000">
        <w:rPr>
          <w:rtl w:val="0"/>
        </w:rPr>
        <w:t xml:space="preserve">Technical: Adjourned: 2030 Hours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rPr/>
      </w:pPr>
      <w:r w:rsidDel="00000000" w:rsidR="00000000" w:rsidRPr="00000000">
        <w:rPr>
          <w:rtl w:val="0"/>
        </w:rPr>
        <w:t xml:space="preserve">Attendees</w:t>
      </w:r>
      <w:r w:rsidDel="00000000" w:rsidR="00000000" w:rsidRPr="00000000">
        <w:rPr>
          <w:rtl w:val="0"/>
        </w:rPr>
      </w:r>
    </w:p>
    <w:p w:rsidR="00000000" w:rsidDel="00000000" w:rsidP="00000000" w:rsidRDefault="00000000" w:rsidRPr="00000000" w14:paraId="0000004F">
      <w:pPr>
        <w:spacing w:after="100" w:before="100" w:line="240" w:lineRule="auto"/>
        <w:rPr>
          <w:sz w:val="20"/>
          <w:szCs w:val="20"/>
        </w:rPr>
      </w:pPr>
      <w:r w:rsidDel="00000000" w:rsidR="00000000" w:rsidRPr="00000000">
        <w:rPr>
          <w:rtl w:val="0"/>
        </w:rPr>
      </w:r>
    </w:p>
    <w:p w:rsidR="00000000" w:rsidDel="00000000" w:rsidP="00000000" w:rsidRDefault="00000000" w:rsidRPr="00000000" w14:paraId="00000050">
      <w:pPr>
        <w:spacing w:after="100" w:before="100" w:line="240" w:lineRule="auto"/>
        <w:rPr>
          <w:sz w:val="20"/>
          <w:szCs w:val="20"/>
        </w:rPr>
      </w:pPr>
      <w:r w:rsidDel="00000000" w:rsidR="00000000" w:rsidRPr="00000000">
        <w:rPr>
          <w:rtl w:val="0"/>
        </w:rPr>
      </w:r>
    </w:p>
    <w:tbl>
      <w:tblPr>
        <w:tblStyle w:val="Table3"/>
        <w:tblW w:w="10665.0" w:type="dxa"/>
        <w:jc w:val="left"/>
        <w:tblInd w:w="13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1815"/>
        <w:gridCol w:w="1740"/>
        <w:gridCol w:w="3720"/>
        <w:gridCol w:w="1305"/>
        <w:gridCol w:w="2085"/>
        <w:tblGridChange w:id="0">
          <w:tblGrid>
            <w:gridCol w:w="1815"/>
            <w:gridCol w:w="1740"/>
            <w:gridCol w:w="3720"/>
            <w:gridCol w:w="1305"/>
            <w:gridCol w:w="2085"/>
          </w:tblGrid>
        </w:tblGridChange>
      </w:tblGrid>
      <w:tr>
        <w:trPr>
          <w:trHeight w:val="280" w:hRule="atLeast"/>
        </w:trPr>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51">
            <w:pPr>
              <w:spacing w:after="0" w:lineRule="auto"/>
              <w:jc w:val="center"/>
              <w:rPr>
                <w:i w:val="1"/>
                <w:color w:val="000000"/>
                <w:sz w:val="24"/>
                <w:szCs w:val="24"/>
              </w:rPr>
            </w:pPr>
            <w:r w:rsidDel="00000000" w:rsidR="00000000" w:rsidRPr="00000000">
              <w:rPr>
                <w:i w:val="1"/>
                <w:color w:val="000000"/>
                <w:sz w:val="24"/>
                <w:szCs w:val="24"/>
                <w:rtl w:val="0"/>
              </w:rPr>
              <w:t xml:space="preserve">Last</w:t>
            </w:r>
          </w:p>
        </w:tc>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52">
            <w:pPr>
              <w:spacing w:after="0" w:lineRule="auto"/>
              <w:jc w:val="center"/>
              <w:rPr>
                <w:i w:val="1"/>
                <w:color w:val="000000"/>
                <w:sz w:val="24"/>
                <w:szCs w:val="24"/>
              </w:rPr>
            </w:pPr>
            <w:r w:rsidDel="00000000" w:rsidR="00000000" w:rsidRPr="00000000">
              <w:rPr>
                <w:i w:val="1"/>
                <w:color w:val="000000"/>
                <w:sz w:val="24"/>
                <w:szCs w:val="24"/>
                <w:rtl w:val="0"/>
              </w:rPr>
              <w:t xml:space="preserve">First</w:t>
            </w:r>
          </w:p>
        </w:tc>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53">
            <w:pPr>
              <w:spacing w:after="0" w:lineRule="auto"/>
              <w:jc w:val="center"/>
              <w:rPr>
                <w:i w:val="1"/>
                <w:color w:val="000000"/>
                <w:sz w:val="24"/>
                <w:szCs w:val="24"/>
              </w:rPr>
            </w:pPr>
            <w:r w:rsidDel="00000000" w:rsidR="00000000" w:rsidRPr="00000000">
              <w:rPr>
                <w:i w:val="1"/>
                <w:color w:val="000000"/>
                <w:sz w:val="24"/>
                <w:szCs w:val="24"/>
                <w:rtl w:val="0"/>
              </w:rPr>
              <w:t xml:space="preserve">Email</w:t>
            </w:r>
          </w:p>
        </w:tc>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54">
            <w:pPr>
              <w:spacing w:after="0" w:lineRule="auto"/>
              <w:jc w:val="center"/>
              <w:rPr>
                <w:i w:val="1"/>
                <w:color w:val="000000"/>
                <w:sz w:val="24"/>
                <w:szCs w:val="24"/>
              </w:rPr>
            </w:pPr>
            <w:r w:rsidDel="00000000" w:rsidR="00000000" w:rsidRPr="00000000">
              <w:rPr>
                <w:i w:val="1"/>
                <w:color w:val="000000"/>
                <w:sz w:val="24"/>
                <w:szCs w:val="24"/>
                <w:rtl w:val="0"/>
              </w:rPr>
              <w:t xml:space="preserve">Affiliation</w:t>
            </w:r>
          </w:p>
        </w:tc>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55">
            <w:pPr>
              <w:spacing w:after="0" w:lineRule="auto"/>
              <w:jc w:val="center"/>
              <w:rPr>
                <w:i w:val="1"/>
                <w:color w:val="000000"/>
                <w:sz w:val="24"/>
                <w:szCs w:val="24"/>
              </w:rPr>
            </w:pPr>
            <w:r w:rsidDel="00000000" w:rsidR="00000000" w:rsidRPr="00000000">
              <w:rPr>
                <w:i w:val="1"/>
                <w:color w:val="000000"/>
                <w:sz w:val="24"/>
                <w:szCs w:val="24"/>
                <w:rtl w:val="0"/>
              </w:rPr>
              <w:t xml:space="preserve">Notes</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Full list of attendees removed due to GDPR</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B">
      <w:pPr>
        <w:spacing w:after="100" w:before="100" w:line="240" w:lineRule="auto"/>
        <w:rPr>
          <w:sz w:val="20"/>
          <w:szCs w:val="20"/>
        </w:rPr>
      </w:pPr>
      <w:r w:rsidDel="00000000" w:rsidR="00000000" w:rsidRPr="00000000">
        <w:rPr>
          <w:rtl w:val="0"/>
        </w:rPr>
      </w:r>
    </w:p>
    <w:sectPr>
      <w:footerReference r:id="rId8" w:type="default"/>
      <w:pgSz w:h="15840" w:w="12240"/>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b w:val="1"/>
      <w:sz w:val="24"/>
      <w:szCs w:val="24"/>
      <w:u w:val="single"/>
    </w:rPr>
  </w:style>
  <w:style w:type="paragraph" w:styleId="Heading2">
    <w:name w:val="heading 2"/>
    <w:basedOn w:val="Normal"/>
    <w:next w:val="Normal"/>
    <w:pPr>
      <w:keepNext w:val="1"/>
      <w:keepLines w:val="1"/>
      <w:spacing w:after="0" w:before="40" w:lineRule="auto"/>
    </w:pPr>
    <w:rPr>
      <w:rFonts w:ascii="Cambria" w:cs="Cambria" w:eastAsia="Cambria" w:hAnsi="Cambria"/>
      <w:color w:val="365f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tblStylePr w:type="band1Horz">
      <w:tcPr>
        <w:shd w:fill="b7dde8" w:val="clear"/>
      </w:tcPr>
    </w:tblStylePr>
    <w:tblStylePr w:type="band1Vert">
      <w:tcPr>
        <w:shd w:fill="b7dde8" w:val="clear"/>
      </w:tcPr>
    </w:tblStylePr>
    <w:tblStylePr w:type="band2Horz">
      <w:tcPr/>
    </w:tblStylePr>
    <w:tblStylePr w:type="band2Vert">
      <w:tcPr/>
    </w:tblStylePr>
    <w:tblStylePr w:type="firstCol">
      <w:rPr>
        <w:b w:val="1"/>
        <w:color w:val="ffffff"/>
      </w:rPr>
      <w:tcPr>
        <w:shd w:fill="4bacc6" w:val="clear"/>
      </w:tcPr>
    </w:tblStylePr>
    <w:tblStylePr w:type="firstRow">
      <w:rPr>
        <w:b w:val="1"/>
        <w:color w:val="ffffff"/>
      </w:rPr>
      <w:tcPr>
        <w:shd w:fill="4bacc6" w:val="clear"/>
      </w:tcPr>
    </w:tblStylePr>
    <w:tblStylePr w:type="lastCol">
      <w:rPr>
        <w:b w:val="1"/>
        <w:color w:val="ffffff"/>
      </w:rPr>
      <w:tcPr>
        <w:shd w:fill="4bacc6" w:val="clear"/>
      </w:tcPr>
    </w:tblStylePr>
    <w:tblStylePr w:type="lastRow">
      <w:rPr>
        <w:b w:val="1"/>
        <w:color w:val="ffffff"/>
      </w:rPr>
      <w:tcPr>
        <w:shd w:fill="4bacc6" w:val="clear"/>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